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0FB25" w14:textId="091D3838" w:rsidR="001B0410" w:rsidRDefault="001B0410" w:rsidP="00061E1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</w:p>
    <w:p w14:paraId="70573D98" w14:textId="0BBD6810" w:rsidR="002E4A2D" w:rsidRDefault="00061E12" w:rsidP="0099054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F365FB">
        <w:rPr>
          <w:rFonts w:eastAsia="Andale Sans UI" w:cstheme="minorHAnsi"/>
          <w:kern w:val="2"/>
          <w:lang w:eastAsia="pl-PL"/>
        </w:rPr>
        <w:t>1</w:t>
      </w:r>
      <w:r w:rsidR="005A5691">
        <w:rPr>
          <w:rFonts w:eastAsia="Andale Sans UI" w:cstheme="minorHAnsi"/>
          <w:kern w:val="2"/>
          <w:lang w:eastAsia="pl-PL"/>
        </w:rPr>
        <w:t>6</w:t>
      </w:r>
      <w:r w:rsidR="00F23329">
        <w:rPr>
          <w:rFonts w:eastAsia="Andale Sans UI" w:cstheme="minorHAnsi"/>
          <w:kern w:val="2"/>
          <w:lang w:eastAsia="pl-PL"/>
        </w:rPr>
        <w:t xml:space="preserve"> maja 2023</w:t>
      </w:r>
      <w:r w:rsidR="00603593">
        <w:rPr>
          <w:rFonts w:eastAsia="Andale Sans UI" w:cstheme="minorHAnsi"/>
          <w:kern w:val="2"/>
          <w:lang w:eastAsia="pl-PL"/>
        </w:rPr>
        <w:t xml:space="preserve"> r.</w:t>
      </w:r>
    </w:p>
    <w:p w14:paraId="5126CD42" w14:textId="007ECC70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</w:t>
      </w:r>
      <w:r w:rsidR="00F23329">
        <w:rPr>
          <w:rFonts w:eastAsia="Andale Sans UI" w:cstheme="minorHAnsi"/>
          <w:kern w:val="2"/>
          <w:lang w:eastAsia="pl-PL"/>
        </w:rPr>
        <w:t>III</w:t>
      </w:r>
      <w:r w:rsidR="00A24C6F">
        <w:rPr>
          <w:rFonts w:eastAsia="Andale Sans UI" w:cstheme="minorHAnsi"/>
          <w:kern w:val="2"/>
          <w:lang w:eastAsia="pl-PL"/>
        </w:rPr>
        <w:t>.0</w:t>
      </w:r>
      <w:r w:rsidR="00F23329">
        <w:rPr>
          <w:rFonts w:eastAsia="Andale Sans UI" w:cstheme="minorHAnsi"/>
          <w:kern w:val="2"/>
          <w:lang w:eastAsia="pl-PL"/>
        </w:rPr>
        <w:t>5</w:t>
      </w:r>
      <w:r w:rsidR="00A24C6F">
        <w:rPr>
          <w:rFonts w:eastAsia="Andale Sans UI" w:cstheme="minorHAnsi"/>
          <w:kern w:val="2"/>
          <w:lang w:eastAsia="pl-PL"/>
        </w:rPr>
        <w:t>.202</w:t>
      </w:r>
      <w:r w:rsidR="00F23329">
        <w:rPr>
          <w:rFonts w:eastAsia="Andale Sans UI" w:cstheme="minorHAnsi"/>
          <w:kern w:val="2"/>
          <w:lang w:eastAsia="pl-PL"/>
        </w:rPr>
        <w:t>3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22807F46" w14:textId="7C75F956" w:rsidR="00061E12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4EB4064" w14:textId="601228BF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3B22139" w14:textId="53B14885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0B9BB82A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5720094E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 xml:space="preserve">, 72-310 Płoty, </w:t>
      </w:r>
      <w:r w:rsidR="00F23329">
        <w:rPr>
          <w:rFonts w:eastAsia="Andale Sans UI" w:cstheme="minorHAnsi"/>
          <w:kern w:val="2"/>
          <w:lang w:eastAsia="pl-PL"/>
        </w:rPr>
        <w:t xml:space="preserve">NIP: 8571772332, </w:t>
      </w:r>
      <w:r w:rsidRPr="00C53456">
        <w:rPr>
          <w:rFonts w:eastAsia="Andale Sans UI" w:cstheme="minorHAnsi"/>
          <w:kern w:val="2"/>
          <w:lang w:eastAsia="pl-PL"/>
        </w:rPr>
        <w:t>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7B493BBF" w14:textId="77777777" w:rsidR="00F23329" w:rsidRDefault="00F23329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CA4FE90" w14:textId="1260003C" w:rsidR="00061E12" w:rsidRDefault="00F23329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23329">
        <w:rPr>
          <w:rFonts w:eastAsia="Andale Sans UI" w:cstheme="minorHAnsi"/>
          <w:kern w:val="2"/>
          <w:lang w:eastAsia="pl-PL"/>
        </w:rPr>
        <w:t xml:space="preserve">Przedmiotem  zamówienia jest </w:t>
      </w:r>
      <w:r>
        <w:rPr>
          <w:rFonts w:eastAsia="Andale Sans UI" w:cstheme="minorHAnsi"/>
          <w:kern w:val="2"/>
          <w:lang w:eastAsia="pl-PL"/>
        </w:rPr>
        <w:t>o</w:t>
      </w:r>
      <w:r w:rsidRPr="00F23329">
        <w:rPr>
          <w:rFonts w:eastAsia="Andale Sans UI" w:cstheme="minorHAnsi"/>
          <w:kern w:val="2"/>
          <w:lang w:eastAsia="pl-PL"/>
        </w:rPr>
        <w:t>pracowanie świadectwa charakterystyki energetycznej dla budynk</w:t>
      </w:r>
      <w:r>
        <w:rPr>
          <w:rFonts w:eastAsia="Andale Sans UI" w:cstheme="minorHAnsi"/>
          <w:kern w:val="2"/>
          <w:lang w:eastAsia="pl-PL"/>
        </w:rPr>
        <w:t>ów</w:t>
      </w:r>
      <w:r w:rsidRPr="00F23329">
        <w:rPr>
          <w:rFonts w:eastAsia="Andale Sans UI" w:cstheme="minorHAnsi"/>
          <w:kern w:val="2"/>
          <w:lang w:eastAsia="pl-PL"/>
        </w:rPr>
        <w:t xml:space="preserve"> </w:t>
      </w:r>
      <w:r>
        <w:rPr>
          <w:rFonts w:eastAsia="Andale Sans UI" w:cstheme="minorHAnsi"/>
          <w:kern w:val="2"/>
          <w:lang w:eastAsia="pl-PL"/>
        </w:rPr>
        <w:t xml:space="preserve">Miejsko-Gminnego Ośrodka Kultury i Sportu w Płotach </w:t>
      </w:r>
      <w:r w:rsidRPr="00F23329">
        <w:rPr>
          <w:rFonts w:eastAsia="Andale Sans UI" w:cstheme="minorHAnsi"/>
          <w:kern w:val="2"/>
          <w:lang w:eastAsia="pl-PL"/>
        </w:rPr>
        <w:t xml:space="preserve">zgodnie z Ustawą z dnia 29 sierpnia 2014 r. </w:t>
      </w:r>
      <w:r>
        <w:rPr>
          <w:rFonts w:eastAsia="Andale Sans UI" w:cstheme="minorHAnsi"/>
          <w:kern w:val="2"/>
          <w:lang w:eastAsia="pl-PL"/>
        </w:rPr>
        <w:br/>
      </w:r>
      <w:r w:rsidRPr="00F23329">
        <w:rPr>
          <w:rFonts w:eastAsia="Andale Sans UI" w:cstheme="minorHAnsi"/>
          <w:kern w:val="2"/>
          <w:lang w:eastAsia="pl-PL"/>
        </w:rPr>
        <w:t>o charakterystyce energetycznej budynków oraz Ustawą z dnia 7 października 2022 r. w sprawie zmiany ustawy o charakterystyce energetycznej budynków i ustawy – Prawo budowlane</w:t>
      </w:r>
      <w:r>
        <w:rPr>
          <w:rFonts w:eastAsia="Andale Sans UI" w:cstheme="minorHAnsi"/>
          <w:kern w:val="2"/>
          <w:lang w:eastAsia="pl-PL"/>
        </w:rPr>
        <w:t>:</w:t>
      </w:r>
    </w:p>
    <w:p w14:paraId="78A43054" w14:textId="184CF259" w:rsidR="00F23329" w:rsidRDefault="00F23329" w:rsidP="00F23329">
      <w:pPr>
        <w:pStyle w:val="Akapitzlist"/>
        <w:widowControl w:val="0"/>
        <w:numPr>
          <w:ilvl w:val="0"/>
          <w:numId w:val="19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Dom Kultury w Płotach przy ul. T. Kościuszki 7, 72-310 Płoty (nr działki 280 obręb Płoty – 3)</w:t>
      </w:r>
      <w:r w:rsidR="0057488F">
        <w:rPr>
          <w:rFonts w:eastAsia="Andale Sans UI" w:cstheme="minorHAnsi"/>
          <w:kern w:val="2"/>
          <w:lang w:eastAsia="pl-PL"/>
        </w:rPr>
        <w:t>;</w:t>
      </w:r>
    </w:p>
    <w:p w14:paraId="387CC2F3" w14:textId="0A1665D2" w:rsidR="00F23329" w:rsidRDefault="00F23329" w:rsidP="00F23329">
      <w:pPr>
        <w:pStyle w:val="Akapitzlist"/>
        <w:widowControl w:val="0"/>
        <w:numPr>
          <w:ilvl w:val="0"/>
          <w:numId w:val="19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Hala Sportowo-Widowiskowa w Płotach przy ul. Koszalińskiej 2A, 72-310 Płoty</w:t>
      </w:r>
      <w:r w:rsidR="0057488F">
        <w:rPr>
          <w:rFonts w:eastAsia="Andale Sans UI" w:cstheme="minorHAnsi"/>
          <w:kern w:val="2"/>
          <w:lang w:eastAsia="pl-PL"/>
        </w:rPr>
        <w:t xml:space="preserve"> (nr działki 47 obręb Płoty – 3).</w:t>
      </w:r>
    </w:p>
    <w:p w14:paraId="19356F08" w14:textId="77777777" w:rsidR="00F365FB" w:rsidRDefault="00F365FB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2FF18D7" w14:textId="5CB58639" w:rsidR="00F365FB" w:rsidRDefault="00F365FB" w:rsidP="00F365FB">
      <w:pPr>
        <w:autoSpaceDE w:val="0"/>
        <w:autoSpaceDN w:val="0"/>
        <w:spacing w:after="0" w:line="240" w:lineRule="auto"/>
        <w:jc w:val="both"/>
      </w:pPr>
      <w:r w:rsidRPr="00AB1845">
        <w:t xml:space="preserve">Prace </w:t>
      </w:r>
      <w:r>
        <w:t xml:space="preserve">Wykonawcy w zakresie realizacji przedmiotu zamówienia, </w:t>
      </w:r>
      <w:r w:rsidRPr="00AB1845">
        <w:t>będą wykonywane</w:t>
      </w:r>
      <w:r>
        <w:t xml:space="preserve"> w dni powszednie </w:t>
      </w:r>
      <w:r>
        <w:br/>
        <w:t>w godzinach 7:30 – 15:30 (Hala Sportowo-Widowiskowa w Płotach) oraz w godzinach 10:00 – 18:00 (Dom Kultury w Płotach)</w:t>
      </w:r>
      <w:r w:rsidRPr="00AB1845">
        <w:t>, a</w:t>
      </w:r>
      <w:r>
        <w:t xml:space="preserve"> </w:t>
      </w:r>
      <w:r w:rsidRPr="00AB1845">
        <w:t>w koniecznych przypadkach</w:t>
      </w:r>
      <w:r>
        <w:t xml:space="preserve"> </w:t>
      </w:r>
      <w:r w:rsidRPr="00AB1845">
        <w:t xml:space="preserve">po uzgodnieniu z </w:t>
      </w:r>
      <w:r>
        <w:t>Zamawiającym</w:t>
      </w:r>
      <w:r w:rsidRPr="00AB1845">
        <w:t xml:space="preserve"> także </w:t>
      </w:r>
      <w:r>
        <w:t xml:space="preserve">w inne dni </w:t>
      </w:r>
      <w:r>
        <w:br/>
        <w:t>lub godziny.</w:t>
      </w:r>
    </w:p>
    <w:p w14:paraId="1074FC48" w14:textId="77777777" w:rsidR="00F365FB" w:rsidRDefault="00F365FB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5B2C595" w14:textId="634EA3D4" w:rsidR="00F365FB" w:rsidRDefault="00F365FB" w:rsidP="00061E12">
      <w:pPr>
        <w:widowControl w:val="0"/>
        <w:suppressAutoHyphens/>
        <w:spacing w:after="0" w:line="276" w:lineRule="auto"/>
        <w:jc w:val="both"/>
      </w:pPr>
      <w:r w:rsidRPr="00115AF9">
        <w:t>Zamawiający udostępni (do wglądu) w siedzibie Zamawiającego posiadaną dokumentację techniczną dotyczącą przedmiotu zamówienia.</w:t>
      </w:r>
    </w:p>
    <w:p w14:paraId="32115DAB" w14:textId="77777777" w:rsidR="00F365FB" w:rsidRDefault="00F365FB" w:rsidP="00061E12">
      <w:pPr>
        <w:widowControl w:val="0"/>
        <w:suppressAutoHyphens/>
        <w:spacing w:after="0" w:line="276" w:lineRule="auto"/>
        <w:jc w:val="both"/>
      </w:pPr>
    </w:p>
    <w:p w14:paraId="07900ABB" w14:textId="77777777" w:rsidR="00F365FB" w:rsidRDefault="00F365FB" w:rsidP="00F365FB">
      <w:pPr>
        <w:autoSpaceDE w:val="0"/>
        <w:autoSpaceDN w:val="0"/>
        <w:spacing w:after="0" w:line="240" w:lineRule="auto"/>
        <w:jc w:val="both"/>
      </w:pPr>
      <w:r w:rsidRPr="007006BC">
        <w:t>Zamawiający umożliwia przeprowadzenie wizji lokalnej przed złożeniem</w:t>
      </w:r>
      <w:r>
        <w:t xml:space="preserve"> </w:t>
      </w:r>
      <w:r w:rsidRPr="007006BC">
        <w:t xml:space="preserve">oferty w celu zapoznania się </w:t>
      </w:r>
      <w:r>
        <w:br/>
      </w:r>
      <w:r w:rsidRPr="007006BC">
        <w:t>z przedmiotem zamówienia.</w:t>
      </w:r>
      <w:r>
        <w:t xml:space="preserve"> W tym celu należy kontaktować się z pracownikiem administracji MGOKiS </w:t>
      </w:r>
      <w:r>
        <w:br/>
        <w:t xml:space="preserve">w Płotach – e-mail: </w:t>
      </w:r>
      <w:r w:rsidRPr="007006BC">
        <w:t>administracja@mgokis.ploty.pl</w:t>
      </w:r>
      <w:r>
        <w:t xml:space="preserve"> lub tel. </w:t>
      </w:r>
      <w:r w:rsidRPr="007006BC">
        <w:t>513 856</w:t>
      </w:r>
      <w:r>
        <w:t> </w:t>
      </w:r>
      <w:r w:rsidRPr="007006BC">
        <w:t>235</w:t>
      </w:r>
      <w:r>
        <w:t>.</w:t>
      </w:r>
    </w:p>
    <w:p w14:paraId="2F05B03A" w14:textId="77777777" w:rsidR="00F365FB" w:rsidRDefault="00F365FB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1A4901B8" w14:textId="77777777" w:rsidR="00F365FB" w:rsidRPr="00F365FB" w:rsidRDefault="00F365FB" w:rsidP="00F365FB">
      <w:pPr>
        <w:widowControl w:val="0"/>
        <w:suppressAutoHyphens/>
        <w:spacing w:after="0" w:line="276" w:lineRule="auto"/>
        <w:jc w:val="both"/>
      </w:pPr>
      <w:r w:rsidRPr="00F365FB">
        <w:t xml:space="preserve">Zamawiający zastrzega sobie prawo do wprowadzania zmian w treści niniejszego zapytania ofertowego </w:t>
      </w:r>
      <w:r w:rsidRPr="00F365FB">
        <w:br/>
        <w:t>w każdym czasie przed upływem terminu składania ofert przez Wykonawców. W przypadku wprowadzenia zmian zostaną one niezwłocznie opublikowane w zakładce ogłoszenia w Biuletynie Informacji Publicznej pod adresem: www.mgokis.ploty.ibip.pl. Publikacja ze zmianą zawierać będzie datę wprowadzenia zmiany i opis wprowadzonej zmiany. Jeżeli wprowadzone w treści zapytania ofertowego zmiany będą miały wpływ na treść ofert składanych przez Wykonawców, Zamawiający przedłuży termin składania ofert o czas niezbędny do ich przygotowania, nie krótszy niż 3 dni.</w:t>
      </w:r>
    </w:p>
    <w:p w14:paraId="7DD3A976" w14:textId="77777777" w:rsidR="00F365FB" w:rsidRPr="00F365FB" w:rsidRDefault="00F365FB" w:rsidP="00F365FB">
      <w:pPr>
        <w:widowControl w:val="0"/>
        <w:suppressAutoHyphens/>
        <w:spacing w:after="0" w:line="276" w:lineRule="auto"/>
        <w:jc w:val="both"/>
      </w:pPr>
    </w:p>
    <w:p w14:paraId="3C1907DB" w14:textId="77777777" w:rsidR="00F365FB" w:rsidRPr="00F365FB" w:rsidRDefault="00F365FB" w:rsidP="00F365FB">
      <w:pPr>
        <w:widowControl w:val="0"/>
        <w:suppressAutoHyphens/>
        <w:spacing w:after="0" w:line="276" w:lineRule="auto"/>
        <w:jc w:val="both"/>
        <w:rPr>
          <w:u w:val="single"/>
        </w:rPr>
      </w:pPr>
      <w:r w:rsidRPr="00F365FB">
        <w:rPr>
          <w:u w:val="single"/>
        </w:rPr>
        <w:t>Zamawiający zastrzega sobie prawo do unieważnienia postępowania w każdym czasie trwającego postępowania.</w:t>
      </w:r>
    </w:p>
    <w:p w14:paraId="274F3D4B" w14:textId="77777777" w:rsidR="00F365FB" w:rsidRPr="00F365FB" w:rsidRDefault="00F365FB" w:rsidP="00F365FB">
      <w:pPr>
        <w:widowControl w:val="0"/>
        <w:suppressAutoHyphens/>
        <w:spacing w:after="0" w:line="276" w:lineRule="auto"/>
        <w:jc w:val="both"/>
      </w:pPr>
    </w:p>
    <w:p w14:paraId="25EF2CD5" w14:textId="77777777" w:rsidR="00F365FB" w:rsidRPr="00F365FB" w:rsidRDefault="00F365FB" w:rsidP="00F365FB">
      <w:pPr>
        <w:widowControl w:val="0"/>
        <w:suppressAutoHyphens/>
        <w:spacing w:after="0" w:line="276" w:lineRule="auto"/>
        <w:jc w:val="both"/>
      </w:pPr>
      <w:r w:rsidRPr="00F365FB">
        <w:t>Niniejsze zapytanie ofertowe opublikowane jest na stronie:</w:t>
      </w:r>
    </w:p>
    <w:p w14:paraId="63979EE6" w14:textId="77777777" w:rsidR="00F365FB" w:rsidRPr="00F365FB" w:rsidRDefault="00F365FB" w:rsidP="00F365FB">
      <w:pPr>
        <w:widowControl w:val="0"/>
        <w:numPr>
          <w:ilvl w:val="0"/>
          <w:numId w:val="20"/>
        </w:numPr>
        <w:suppressAutoHyphens/>
        <w:spacing w:after="0" w:line="276" w:lineRule="auto"/>
        <w:contextualSpacing/>
        <w:jc w:val="both"/>
      </w:pPr>
      <w:r w:rsidRPr="00F365FB">
        <w:t xml:space="preserve">www.mgokis.ploty.ibip.pl </w:t>
      </w:r>
    </w:p>
    <w:p w14:paraId="77FF5ABD" w14:textId="77777777" w:rsidR="00F365FB" w:rsidRDefault="00F365FB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096AF136" w14:textId="7FDE6622" w:rsid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Każdy potencjalny Wykonawca może zwrócić się do Zamawiającego z pytaniem do treści niniejszego zapytania. Pytania można przesyłać do Zamawiającego za pośrednictwem adresu e-mail: administracja@mgokis.ploty.pl do dnia </w:t>
      </w:r>
      <w:r>
        <w:rPr>
          <w:rFonts w:eastAsia="Andale Sans UI" w:cstheme="minorHAnsi"/>
          <w:kern w:val="2"/>
          <w:u w:val="single"/>
          <w:lang w:eastAsia="pl-PL"/>
        </w:rPr>
        <w:t>2</w:t>
      </w:r>
      <w:r w:rsidR="005A5691">
        <w:rPr>
          <w:rFonts w:eastAsia="Andale Sans UI" w:cstheme="minorHAnsi"/>
          <w:kern w:val="2"/>
          <w:u w:val="single"/>
          <w:lang w:eastAsia="pl-PL"/>
        </w:rPr>
        <w:t>6</w:t>
      </w:r>
      <w:r w:rsidRPr="00485563">
        <w:rPr>
          <w:rFonts w:eastAsia="Andale Sans UI" w:cstheme="minorHAnsi"/>
          <w:kern w:val="2"/>
          <w:u w:val="single"/>
          <w:lang w:eastAsia="pl-PL"/>
        </w:rPr>
        <w:t xml:space="preserve"> </w:t>
      </w:r>
      <w:r>
        <w:rPr>
          <w:rFonts w:eastAsia="Andale Sans UI" w:cstheme="minorHAnsi"/>
          <w:kern w:val="2"/>
          <w:u w:val="single"/>
          <w:lang w:eastAsia="pl-PL"/>
        </w:rPr>
        <w:t>maja</w:t>
      </w:r>
      <w:r w:rsidRPr="00485563">
        <w:rPr>
          <w:rFonts w:eastAsia="Andale Sans UI" w:cstheme="minorHAnsi"/>
          <w:kern w:val="2"/>
          <w:u w:val="single"/>
          <w:lang w:eastAsia="pl-PL"/>
        </w:rPr>
        <w:t xml:space="preserve"> 2023 r. do godz. 12:00.</w:t>
      </w:r>
      <w:r>
        <w:rPr>
          <w:rFonts w:eastAsia="Andale Sans UI" w:cstheme="minorHAnsi"/>
          <w:kern w:val="2"/>
          <w:lang w:eastAsia="pl-PL"/>
        </w:rPr>
        <w:t xml:space="preserve"> Zamawiający ma obowiązek udzielenia odpowiedzi na zadane pytania w terminie umożliwiającym złożenie oferty przez potencjalnego Wykonawcę, jednak nie później niż na 2 dni przed terminem składania ofert.</w:t>
      </w:r>
    </w:p>
    <w:p w14:paraId="4C2869D6" w14:textId="3F00F9AC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W</w:t>
      </w:r>
      <w:r w:rsidRPr="00F365FB">
        <w:rPr>
          <w:rFonts w:eastAsia="Andale Sans UI" w:cstheme="minorHAnsi"/>
          <w:b/>
          <w:bCs/>
          <w:kern w:val="2"/>
          <w:lang w:eastAsia="pl-PL"/>
        </w:rPr>
        <w:t xml:space="preserve">arunki przystąpienia </w:t>
      </w:r>
      <w:r>
        <w:rPr>
          <w:rFonts w:eastAsia="Andale Sans UI" w:cstheme="minorHAnsi"/>
          <w:b/>
          <w:bCs/>
          <w:kern w:val="2"/>
          <w:lang w:eastAsia="pl-PL"/>
        </w:rPr>
        <w:t>Wykonawcy do niniejszego postępowania:</w:t>
      </w:r>
    </w:p>
    <w:p w14:paraId="457113CE" w14:textId="7D8254F2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 xml:space="preserve">O udzielenie zamówienia publicznego będą mogli ubiegać się wykonawcy, którzy w prowadzonym </w:t>
      </w:r>
      <w:r>
        <w:rPr>
          <w:rFonts w:eastAsia="Andale Sans UI" w:cstheme="minorHAnsi"/>
          <w:kern w:val="2"/>
          <w:lang w:eastAsia="pl-PL"/>
        </w:rPr>
        <w:br/>
      </w:r>
      <w:r w:rsidRPr="00F365FB">
        <w:rPr>
          <w:rFonts w:eastAsia="Andale Sans UI" w:cstheme="minorHAnsi"/>
          <w:kern w:val="2"/>
          <w:lang w:eastAsia="pl-PL"/>
        </w:rPr>
        <w:t xml:space="preserve">przez Ministerstwo Rozwoju i Technologii Centralnym rejestrze charakterystyki energetycznej budynków znajdują się na wykazie osób uprawnionych do sporządzania świadectw charakterystyki energetycznej. </w:t>
      </w:r>
    </w:p>
    <w:p w14:paraId="22D75C2A" w14:textId="7067AA97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 xml:space="preserve">W związku z wejściem w życie w dniu 16.04.2022 r. Ustawy z dnia 13.04.2022 r. o szczególnych rozwiązaniach w zakresie przeciwdziałania wspieraniu agresji na Ukrainę oraz służących ochronie bezpieczeństwa narodowego (dalej: Ustawa UA), na podstawie art. 7 ust. 1 ustawy, z postępowania o udzielenie zamówienia publicznego lub konkursu prowadzonego na podstawie ustawy </w:t>
      </w:r>
      <w:proofErr w:type="spellStart"/>
      <w:r w:rsidRPr="00F365FB">
        <w:rPr>
          <w:rFonts w:eastAsia="Andale Sans UI" w:cstheme="minorHAnsi"/>
          <w:kern w:val="2"/>
          <w:lang w:eastAsia="pl-PL"/>
        </w:rPr>
        <w:t>Pzp</w:t>
      </w:r>
      <w:proofErr w:type="spellEnd"/>
      <w:r w:rsidRPr="00F365FB">
        <w:rPr>
          <w:rFonts w:eastAsia="Andale Sans UI" w:cstheme="minorHAnsi"/>
          <w:kern w:val="2"/>
          <w:lang w:eastAsia="pl-PL"/>
        </w:rPr>
        <w:t xml:space="preserve"> wyklucza się: </w:t>
      </w:r>
    </w:p>
    <w:p w14:paraId="3AF76F3B" w14:textId="77777777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>1)</w:t>
      </w:r>
      <w:r w:rsidRPr="00F365FB">
        <w:rPr>
          <w:rFonts w:eastAsia="Andale Sans UI" w:cstheme="minorHAnsi"/>
          <w:kern w:val="2"/>
          <w:lang w:eastAsia="pl-PL"/>
        </w:rPr>
        <w:tab/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ustawy; </w:t>
      </w:r>
    </w:p>
    <w:p w14:paraId="4172F836" w14:textId="5408624F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>2)</w:t>
      </w:r>
      <w:r w:rsidRPr="00F365FB">
        <w:rPr>
          <w:rFonts w:eastAsia="Andale Sans UI" w:cstheme="minorHAnsi"/>
          <w:kern w:val="2"/>
          <w:lang w:eastAsia="pl-PL"/>
        </w:rPr>
        <w:tab/>
        <w:t xml:space="preserve">wykonawcę oraz uczestnika konkursu, którego beneficjentem rzeczywistym w rozumieniu ustawy </w:t>
      </w:r>
      <w:r>
        <w:rPr>
          <w:rFonts w:eastAsia="Andale Sans UI" w:cstheme="minorHAnsi"/>
          <w:kern w:val="2"/>
          <w:lang w:eastAsia="pl-PL"/>
        </w:rPr>
        <w:br/>
      </w:r>
      <w:r w:rsidRPr="00F365FB">
        <w:rPr>
          <w:rFonts w:eastAsia="Andale Sans UI" w:cstheme="minorHAnsi"/>
          <w:kern w:val="2"/>
          <w:lang w:eastAsia="pl-PL"/>
        </w:rPr>
        <w:t xml:space="preserve">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 </w:t>
      </w:r>
    </w:p>
    <w:p w14:paraId="72A8F7EC" w14:textId="60B0497D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>3)</w:t>
      </w:r>
      <w:r w:rsidRPr="00F365FB">
        <w:rPr>
          <w:rFonts w:eastAsia="Andale Sans UI" w:cstheme="minorHAnsi"/>
          <w:kern w:val="2"/>
          <w:lang w:eastAsia="pl-PL"/>
        </w:rPr>
        <w:tab/>
        <w:t xml:space="preserve">wykonawcę oraz uczestnika konkursu, którego jednostką dominującą w rozumieniu art. 3 ust. 1 pkt 37 ustawy z dnia 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</w:t>
      </w:r>
      <w:r>
        <w:rPr>
          <w:rFonts w:eastAsia="Andale Sans UI" w:cstheme="minorHAnsi"/>
          <w:kern w:val="2"/>
          <w:lang w:eastAsia="pl-PL"/>
        </w:rPr>
        <w:br/>
      </w:r>
      <w:r w:rsidRPr="00F365FB">
        <w:rPr>
          <w:rFonts w:eastAsia="Andale Sans UI" w:cstheme="minorHAnsi"/>
          <w:kern w:val="2"/>
          <w:lang w:eastAsia="pl-PL"/>
        </w:rPr>
        <w:t xml:space="preserve">na podstawie decyzji w sprawie wpisu na listę rozstrzygającej o zastosowaniu środka, o którym mowa w art. 1 pkt 3 ustawy. </w:t>
      </w:r>
    </w:p>
    <w:p w14:paraId="573BFD70" w14:textId="738B6BCD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 xml:space="preserve">Z postępowania o udzielenie zamówienia wyklucza się wykonawcę w przypadku zaistnienia okoliczności przewidzianych w art. 5k rozporządzenia Rady (UE) nr 833/2014 z dnia 31 lipca 2014 r. dotyczącego środków ograniczających w związku z działaniami Rosji destabilizującymi sytuację na Ukrainie (Dz. Urz. UE nr L 229 </w:t>
      </w:r>
      <w:r>
        <w:rPr>
          <w:rFonts w:eastAsia="Andale Sans UI" w:cstheme="minorHAnsi"/>
          <w:kern w:val="2"/>
          <w:lang w:eastAsia="pl-PL"/>
        </w:rPr>
        <w:br/>
      </w:r>
      <w:r w:rsidRPr="00F365FB">
        <w:rPr>
          <w:rFonts w:eastAsia="Andale Sans UI" w:cstheme="minorHAnsi"/>
          <w:kern w:val="2"/>
          <w:lang w:eastAsia="pl-PL"/>
        </w:rPr>
        <w:t xml:space="preserve">z 31.7.2014, str. 1), w brzmieniu nadanym rozporządzeniem Rady (UE) 2022/576 </w:t>
      </w:r>
      <w:r>
        <w:rPr>
          <w:rFonts w:eastAsia="Andale Sans UI" w:cstheme="minorHAnsi"/>
          <w:kern w:val="2"/>
          <w:lang w:eastAsia="pl-PL"/>
        </w:rPr>
        <w:br/>
      </w:r>
      <w:r w:rsidRPr="00F365FB">
        <w:rPr>
          <w:rFonts w:eastAsia="Andale Sans UI" w:cstheme="minorHAnsi"/>
          <w:kern w:val="2"/>
          <w:lang w:eastAsia="pl-PL"/>
        </w:rPr>
        <w:t xml:space="preserve">w sprawie zmiany rozporządzenia (UE) nr 833/2014 dotyczącego środków ograniczających w związku </w:t>
      </w:r>
      <w:r>
        <w:rPr>
          <w:rFonts w:eastAsia="Andale Sans UI" w:cstheme="minorHAnsi"/>
          <w:kern w:val="2"/>
          <w:lang w:eastAsia="pl-PL"/>
        </w:rPr>
        <w:br/>
      </w:r>
      <w:r w:rsidRPr="00F365FB">
        <w:rPr>
          <w:rFonts w:eastAsia="Andale Sans UI" w:cstheme="minorHAnsi"/>
          <w:kern w:val="2"/>
          <w:lang w:eastAsia="pl-PL"/>
        </w:rPr>
        <w:t>z działaniami Rosji destabilizującymi sytuację na Ukrainie (Dz. Urz. UE nr L 111 z 8.4.2022, str. 1),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33769053" w14:textId="77777777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>1)</w:t>
      </w:r>
      <w:r w:rsidRPr="00F365FB">
        <w:rPr>
          <w:rFonts w:eastAsia="Andale Sans UI" w:cstheme="minorHAnsi"/>
          <w:kern w:val="2"/>
          <w:lang w:eastAsia="pl-PL"/>
        </w:rPr>
        <w:tab/>
        <w:t xml:space="preserve">obywateli rosyjskich lub osób fizycznych lub prawnych, podmiotów lub organów z siedzibą w Rosji; </w:t>
      </w:r>
    </w:p>
    <w:p w14:paraId="668B8370" w14:textId="023083D0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lastRenderedPageBreak/>
        <w:t>2)</w:t>
      </w:r>
      <w:r w:rsidRPr="00F365FB">
        <w:rPr>
          <w:rFonts w:eastAsia="Andale Sans UI" w:cstheme="minorHAnsi"/>
          <w:kern w:val="2"/>
          <w:lang w:eastAsia="pl-PL"/>
        </w:rPr>
        <w:tab/>
        <w:t xml:space="preserve">osób prawnych, podmiotów lub organów, do których prawa własności bezpośrednio lub pośrednio </w:t>
      </w:r>
      <w:r w:rsidR="00303F94">
        <w:rPr>
          <w:rFonts w:eastAsia="Andale Sans UI" w:cstheme="minorHAnsi"/>
          <w:kern w:val="2"/>
          <w:lang w:eastAsia="pl-PL"/>
        </w:rPr>
        <w:br/>
      </w:r>
      <w:r w:rsidRPr="00F365FB">
        <w:rPr>
          <w:rFonts w:eastAsia="Andale Sans UI" w:cstheme="minorHAnsi"/>
          <w:kern w:val="2"/>
          <w:lang w:eastAsia="pl-PL"/>
        </w:rPr>
        <w:t xml:space="preserve">w ponad 50 % należą do podmiotu, o którym mowa w lit. a) niniejszego ustępu; lub osób fizycznych </w:t>
      </w:r>
      <w:r w:rsidR="00303F94">
        <w:rPr>
          <w:rFonts w:eastAsia="Andale Sans UI" w:cstheme="minorHAnsi"/>
          <w:kern w:val="2"/>
          <w:lang w:eastAsia="pl-PL"/>
        </w:rPr>
        <w:br/>
      </w:r>
      <w:r w:rsidRPr="00F365FB">
        <w:rPr>
          <w:rFonts w:eastAsia="Andale Sans UI" w:cstheme="minorHAnsi"/>
          <w:kern w:val="2"/>
          <w:lang w:eastAsia="pl-PL"/>
        </w:rPr>
        <w:t>lub prawnych, podmiotów lub organów działających w imieniu lub pod kierunkiem podmiotu, o którym mowa w lit. a) lub b) niniejszego ustępu</w:t>
      </w:r>
      <w:r w:rsidR="00303F94">
        <w:rPr>
          <w:rFonts w:eastAsia="Andale Sans UI" w:cstheme="minorHAnsi"/>
          <w:kern w:val="2"/>
          <w:lang w:eastAsia="pl-PL"/>
        </w:rPr>
        <w:t>;</w:t>
      </w:r>
    </w:p>
    <w:p w14:paraId="38689E00" w14:textId="77777777" w:rsidR="00303F94" w:rsidRDefault="00F365FB" w:rsidP="00303F94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>3)</w:t>
      </w:r>
      <w:r w:rsidRPr="00F365FB">
        <w:rPr>
          <w:rFonts w:eastAsia="Andale Sans UI" w:cstheme="minorHAnsi"/>
          <w:kern w:val="2"/>
          <w:lang w:eastAsia="pl-PL"/>
        </w:rPr>
        <w:tab/>
        <w:t>w tym podwykonawców, dostawców lub podmiotów, na których zdolności polega się w rozumieniu dyrektyw w sprawie zamówień publicznych, w przypadku gdy przypada na nich ponad 10 % wartości zamówienia.</w:t>
      </w:r>
    </w:p>
    <w:p w14:paraId="209A4EA5" w14:textId="3D488A44" w:rsidR="00303F94" w:rsidRPr="00303F94" w:rsidRDefault="00303F94" w:rsidP="00303F94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bCs/>
          <w:kern w:val="2"/>
          <w:lang w:eastAsia="pl-PL"/>
        </w:rPr>
        <w:t>Z</w:t>
      </w:r>
      <w:r w:rsidRPr="00303F94">
        <w:rPr>
          <w:rFonts w:eastAsia="Andale Sans UI" w:cstheme="minorHAnsi"/>
          <w:bCs/>
          <w:kern w:val="2"/>
          <w:lang w:eastAsia="pl-PL"/>
        </w:rPr>
        <w:t>amawiający może odrzucić ofertę, gdy:</w:t>
      </w:r>
    </w:p>
    <w:p w14:paraId="5AC7E642" w14:textId="77777777" w:rsidR="00303F94" w:rsidRPr="00303F94" w:rsidRDefault="00303F94" w:rsidP="00303F94">
      <w:pPr>
        <w:pStyle w:val="Akapitzlist"/>
        <w:widowControl w:val="0"/>
        <w:numPr>
          <w:ilvl w:val="0"/>
          <w:numId w:val="20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303F94">
        <w:rPr>
          <w:rFonts w:eastAsia="Andale Sans UI" w:cstheme="minorHAnsi"/>
          <w:bCs/>
          <w:kern w:val="2"/>
          <w:lang w:eastAsia="pl-PL"/>
        </w:rPr>
        <w:t>treść oferty nie odpowiada treści zapytania ofertowego;</w:t>
      </w:r>
    </w:p>
    <w:p w14:paraId="41D95568" w14:textId="77777777" w:rsidR="00303F94" w:rsidRPr="00303F94" w:rsidRDefault="00303F94" w:rsidP="00303F94">
      <w:pPr>
        <w:pStyle w:val="Akapitzlist"/>
        <w:widowControl w:val="0"/>
        <w:numPr>
          <w:ilvl w:val="0"/>
          <w:numId w:val="20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303F94">
        <w:rPr>
          <w:rFonts w:eastAsia="Andale Sans UI" w:cstheme="minorHAnsi"/>
          <w:bCs/>
          <w:kern w:val="2"/>
          <w:lang w:eastAsia="pl-PL"/>
        </w:rPr>
        <w:t>została złożona przez podmiot niespełniający warunków udziału w postępowaniu ofertowym;</w:t>
      </w:r>
    </w:p>
    <w:p w14:paraId="49AE520B" w14:textId="77777777" w:rsidR="00303F94" w:rsidRPr="00303F94" w:rsidRDefault="00303F94" w:rsidP="00303F94">
      <w:pPr>
        <w:pStyle w:val="Akapitzlist"/>
        <w:widowControl w:val="0"/>
        <w:numPr>
          <w:ilvl w:val="0"/>
          <w:numId w:val="20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303F94">
        <w:rPr>
          <w:rFonts w:eastAsia="Andale Sans UI" w:cstheme="minorHAnsi"/>
          <w:bCs/>
          <w:kern w:val="2"/>
          <w:lang w:eastAsia="pl-PL"/>
        </w:rPr>
        <w:t xml:space="preserve">została złożona przez podmiot powiązany kapitałowo lub osobowo z Zamawiającym (dopuszcza się zawarcie umowy z Wykonawcą powiązanym kapitałowo lub osobowo </w:t>
      </w:r>
      <w:r w:rsidRPr="00303F94">
        <w:rPr>
          <w:rFonts w:eastAsia="Andale Sans UI" w:cstheme="minorHAnsi"/>
          <w:bCs/>
          <w:kern w:val="2"/>
          <w:lang w:eastAsia="pl-PL"/>
        </w:rPr>
        <w:br/>
        <w:t>z Zamawiającym w sytuacji, gdy Zamawiający nie otrzyma żadnej oferty w dwóch kolejnych postępowaniach lub wpłyną tylko oferty podlegające odrzuceniu);</w:t>
      </w:r>
    </w:p>
    <w:p w14:paraId="4B34D062" w14:textId="0B5412CB" w:rsidR="00303F94" w:rsidRPr="00303F94" w:rsidRDefault="00303F94" w:rsidP="00303F94">
      <w:pPr>
        <w:pStyle w:val="Akapitzlist"/>
        <w:widowControl w:val="0"/>
        <w:numPr>
          <w:ilvl w:val="0"/>
          <w:numId w:val="20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303F94">
        <w:rPr>
          <w:rFonts w:eastAsia="Andale Sans UI" w:cstheme="minorHAnsi"/>
          <w:bCs/>
          <w:kern w:val="2"/>
          <w:lang w:eastAsia="pl-PL"/>
        </w:rPr>
        <w:t>została złożona po terminie składania ofert określonym w niniejszym zapytaniu ofertowym.</w:t>
      </w:r>
    </w:p>
    <w:p w14:paraId="44B7009A" w14:textId="77777777" w:rsidR="00303F94" w:rsidRDefault="00303F94" w:rsidP="00303F94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733CAC0E" w14:textId="1E95DB2C" w:rsidR="00303F94" w:rsidRPr="00303F94" w:rsidRDefault="00303F94" w:rsidP="00303F94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>
        <w:rPr>
          <w:rFonts w:eastAsia="Andale Sans UI" w:cstheme="minorHAnsi"/>
          <w:b/>
          <w:kern w:val="2"/>
          <w:lang w:eastAsia="pl-PL"/>
        </w:rPr>
        <w:t>Za</w:t>
      </w:r>
      <w:r w:rsidRPr="00303F94">
        <w:rPr>
          <w:rFonts w:eastAsia="Andale Sans UI" w:cstheme="minorHAnsi"/>
          <w:b/>
          <w:kern w:val="2"/>
          <w:lang w:eastAsia="pl-PL"/>
        </w:rPr>
        <w:t xml:space="preserve">kończeniem postępowania jest raport/protokół </w:t>
      </w:r>
      <w:r>
        <w:rPr>
          <w:rFonts w:eastAsia="Andale Sans UI" w:cstheme="minorHAnsi"/>
          <w:b/>
          <w:kern w:val="2"/>
          <w:lang w:eastAsia="pl-PL"/>
        </w:rPr>
        <w:t xml:space="preserve">z realizacji </w:t>
      </w:r>
      <w:r w:rsidRPr="00303F94">
        <w:rPr>
          <w:rFonts w:eastAsia="Andale Sans UI" w:cstheme="minorHAnsi"/>
          <w:b/>
          <w:kern w:val="2"/>
          <w:lang w:eastAsia="pl-PL"/>
        </w:rPr>
        <w:t xml:space="preserve">przedmiotu zamówienia przygotowany </w:t>
      </w:r>
      <w:r>
        <w:rPr>
          <w:rFonts w:eastAsia="Andale Sans UI" w:cstheme="minorHAnsi"/>
          <w:b/>
          <w:kern w:val="2"/>
          <w:lang w:eastAsia="pl-PL"/>
        </w:rPr>
        <w:br/>
      </w:r>
      <w:r w:rsidRPr="00303F94">
        <w:rPr>
          <w:rFonts w:eastAsia="Andale Sans UI" w:cstheme="minorHAnsi"/>
          <w:b/>
          <w:kern w:val="2"/>
          <w:lang w:eastAsia="pl-PL"/>
        </w:rPr>
        <w:t>przez Wykonawcę, który jest warunkiem do dokonania płatności przez Zamawiającego na rzecz Wykonawcy</w:t>
      </w:r>
      <w:r>
        <w:rPr>
          <w:rFonts w:eastAsia="Andale Sans UI" w:cstheme="minorHAnsi"/>
          <w:b/>
          <w:kern w:val="2"/>
          <w:lang w:eastAsia="pl-PL"/>
        </w:rPr>
        <w:t>.</w:t>
      </w:r>
    </w:p>
    <w:p w14:paraId="272AF128" w14:textId="77777777" w:rsidR="00F365FB" w:rsidRDefault="00F365FB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E693AF4" w14:textId="2D11444A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57488F">
        <w:rPr>
          <w:rFonts w:eastAsia="Andale Sans UI" w:cstheme="minorHAnsi"/>
          <w:b/>
          <w:kern w:val="2"/>
          <w:lang w:eastAsia="pl-PL"/>
        </w:rPr>
        <w:t xml:space="preserve">21 dni od </w:t>
      </w:r>
      <w:r w:rsidR="00F365FB">
        <w:rPr>
          <w:rFonts w:eastAsia="Andale Sans UI" w:cstheme="minorHAnsi"/>
          <w:b/>
          <w:kern w:val="2"/>
          <w:lang w:eastAsia="pl-PL"/>
        </w:rPr>
        <w:t>dnia rozstrzygnięcia zamówienia</w:t>
      </w:r>
    </w:p>
    <w:p w14:paraId="29CBE85B" w14:textId="0E9DC1F1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3536D16" w:rsidR="00EE46BD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cena </w:t>
      </w:r>
      <w:r w:rsidR="0015687D">
        <w:rPr>
          <w:rFonts w:eastAsia="Andale Sans UI" w:cstheme="minorHAnsi"/>
          <w:kern w:val="2"/>
          <w:lang w:eastAsia="pl-PL"/>
        </w:rPr>
        <w:t>netto</w:t>
      </w:r>
      <w:r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20656F2E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Cena musi być podana w złotych polskich cyfrowo i słownie oraz uwzględnić całkowitą wartość zamówienia wraz z podatkiem VAT.</w:t>
      </w:r>
    </w:p>
    <w:p w14:paraId="6F93AA70" w14:textId="0EFE84D3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Inne istotne warunki zamówienia: </w:t>
      </w:r>
      <w:r w:rsidRPr="00F42F5F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7149E8F6" w:rsidR="00990542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4C69607C" w14:textId="77777777" w:rsidR="0024534E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1353D528" w14:textId="3BD6E385" w:rsidR="00F42F5F" w:rsidRPr="00B70D88" w:rsidRDefault="00F42F5F" w:rsidP="00B70D88">
      <w:pPr>
        <w:pStyle w:val="Akapitzlist"/>
        <w:numPr>
          <w:ilvl w:val="0"/>
          <w:numId w:val="14"/>
        </w:numPr>
        <w:spacing w:line="259" w:lineRule="auto"/>
        <w:rPr>
          <w:rFonts w:eastAsia="Andale Sans UI" w:cstheme="minorHAnsi"/>
          <w:kern w:val="2"/>
          <w:lang w:eastAsia="pl-PL"/>
        </w:rPr>
      </w:pPr>
      <w:r w:rsidRPr="00B70D88">
        <w:rPr>
          <w:rFonts w:eastAsia="Andale Sans UI" w:cstheme="minorHAnsi"/>
          <w:kern w:val="2"/>
          <w:lang w:eastAsia="pl-PL"/>
        </w:rPr>
        <w:t>Miejsce i termin składania ofert:</w:t>
      </w:r>
    </w:p>
    <w:p w14:paraId="288D1777" w14:textId="7CAB87BF" w:rsidR="00F42F5F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w </w:t>
      </w:r>
      <w:r w:rsidR="00F6000E">
        <w:rPr>
          <w:rFonts w:eastAsia="Andale Sans UI" w:cstheme="minorHAnsi"/>
          <w:kern w:val="2"/>
          <w:lang w:eastAsia="pl-PL"/>
        </w:rPr>
        <w:t>administracji obiektu</w:t>
      </w:r>
      <w:r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A86570" w:rsidRPr="00A86570">
        <w:rPr>
          <w:rFonts w:eastAsia="Andale Sans UI" w:cstheme="minorHAnsi"/>
          <w:kern w:val="2"/>
          <w:lang w:eastAsia="pl-PL"/>
        </w:rPr>
        <w:t>administracja@mgokis.ploty.pl</w:t>
      </w:r>
      <w:r w:rsidR="00F6000E">
        <w:rPr>
          <w:rFonts w:eastAsia="Andale Sans UI" w:cstheme="minorHAnsi"/>
          <w:kern w:val="2"/>
          <w:lang w:eastAsia="pl-PL"/>
        </w:rPr>
        <w:t>.</w:t>
      </w:r>
      <w:r w:rsidR="00A86570">
        <w:rPr>
          <w:rFonts w:eastAsia="Andale Sans UI" w:cstheme="minorHAnsi"/>
          <w:kern w:val="2"/>
          <w:lang w:eastAsia="pl-PL"/>
        </w:rPr>
        <w:t xml:space="preserve"> </w:t>
      </w:r>
    </w:p>
    <w:p w14:paraId="172DECED" w14:textId="5AF413FF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51C6609B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5E1FE0">
        <w:rPr>
          <w:rFonts w:eastAsia="Andale Sans UI" w:cstheme="minorHAnsi"/>
          <w:kern w:val="2"/>
          <w:u w:val="single"/>
          <w:lang w:eastAsia="pl-PL"/>
        </w:rPr>
        <w:t xml:space="preserve">do </w:t>
      </w:r>
      <w:r w:rsidR="00F365FB">
        <w:rPr>
          <w:rFonts w:eastAsia="Andale Sans UI" w:cstheme="minorHAnsi"/>
          <w:kern w:val="2"/>
          <w:u w:val="single"/>
          <w:lang w:eastAsia="pl-PL"/>
        </w:rPr>
        <w:t>2</w:t>
      </w:r>
      <w:r w:rsidR="005A5691">
        <w:rPr>
          <w:rFonts w:eastAsia="Andale Sans UI" w:cstheme="minorHAnsi"/>
          <w:kern w:val="2"/>
          <w:u w:val="single"/>
          <w:lang w:eastAsia="pl-PL"/>
        </w:rPr>
        <w:t>6</w:t>
      </w:r>
      <w:r w:rsidR="00F365FB">
        <w:rPr>
          <w:rFonts w:eastAsia="Andale Sans UI" w:cstheme="minorHAnsi"/>
          <w:kern w:val="2"/>
          <w:u w:val="single"/>
          <w:lang w:eastAsia="pl-PL"/>
        </w:rPr>
        <w:t xml:space="preserve"> maja 2023 r.  (do godz. 12:00).</w:t>
      </w:r>
    </w:p>
    <w:bookmarkEnd w:id="0"/>
    <w:p w14:paraId="0AC1D392" w14:textId="77777777" w:rsidR="00115AF9" w:rsidRDefault="00115AF9" w:rsidP="00115AF9">
      <w:pPr>
        <w:spacing w:line="259" w:lineRule="auto"/>
        <w:rPr>
          <w:rFonts w:eastAsiaTheme="minorEastAsia" w:cstheme="minorHAnsi"/>
          <w:b/>
          <w:bCs/>
        </w:rPr>
      </w:pPr>
    </w:p>
    <w:p w14:paraId="5D9724A0" w14:textId="77777777" w:rsidR="00303F94" w:rsidRDefault="00303F94">
      <w:pPr>
        <w:spacing w:line="259" w:lineRule="auto"/>
        <w:rPr>
          <w:rFonts w:eastAsiaTheme="minorEastAsia" w:cstheme="minorHAnsi"/>
          <w:b/>
          <w:bCs/>
        </w:rPr>
      </w:pPr>
      <w:r>
        <w:rPr>
          <w:rFonts w:eastAsiaTheme="minorEastAsia" w:cstheme="minorHAnsi"/>
          <w:b/>
          <w:bCs/>
        </w:rPr>
        <w:br w:type="page"/>
      </w:r>
    </w:p>
    <w:p w14:paraId="4710CC73" w14:textId="7605F50F" w:rsidR="000601D1" w:rsidRPr="00115AF9" w:rsidRDefault="000601D1" w:rsidP="00115AF9">
      <w:pPr>
        <w:spacing w:line="259" w:lineRule="auto"/>
        <w:rPr>
          <w:rFonts w:eastAsiaTheme="minorEastAsia" w:cstheme="minorHAnsi"/>
          <w:b/>
          <w:bCs/>
        </w:rPr>
      </w:pPr>
      <w:r w:rsidRPr="000601D1">
        <w:rPr>
          <w:rFonts w:eastAsiaTheme="minorEastAsia" w:cstheme="minorHAnsi"/>
          <w:b/>
          <w:bCs/>
        </w:rPr>
        <w:lastRenderedPageBreak/>
        <w:t>INFORMACJA DOTYCZĄCA RODO</w:t>
      </w:r>
    </w:p>
    <w:p w14:paraId="5BD9CF4B" w14:textId="2E57A005" w:rsidR="00061E12" w:rsidRPr="00F365FB" w:rsidRDefault="000601D1" w:rsidP="00F365FB">
      <w:pPr>
        <w:spacing w:after="0" w:line="312" w:lineRule="auto"/>
        <w:jc w:val="both"/>
        <w:rPr>
          <w:rFonts w:eastAsiaTheme="minorEastAsia" w:cstheme="minorHAnsi"/>
        </w:rPr>
      </w:pPr>
      <w:r w:rsidRPr="000601D1">
        <w:rPr>
          <w:rFonts w:eastAsiaTheme="minorEastAsia" w:cstheme="minorHAnsi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0601D1">
        <w:rPr>
          <w:rFonts w:eastAsiaTheme="minorEastAsia" w:cstheme="minorHAnsi"/>
        </w:rPr>
        <w:br/>
        <w:t xml:space="preserve">jak wykonanie zawartych umów z podmiotami trzecimi, w tym </w:t>
      </w:r>
      <w:r w:rsidRPr="000601D1">
        <w:rPr>
          <w:rFonts w:eastAsiaTheme="minorEastAsia" w:cstheme="minorHAnsi"/>
        </w:rPr>
        <w:br/>
        <w:t xml:space="preserve">z partnerami i sponsorami, marketing bezpośredni usług i zadań, ustalenie, obrona </w:t>
      </w:r>
      <w:r w:rsidRPr="000601D1">
        <w:rPr>
          <w:rFonts w:eastAsiaTheme="minorEastAsia" w:cstheme="minorHAnsi"/>
        </w:rPr>
        <w:br/>
        <w:t xml:space="preserve">i dochodzenie roszczeń, w związku z wykonywaniem zadań statutowych </w:t>
      </w:r>
      <w:r w:rsidRPr="000601D1">
        <w:rPr>
          <w:rFonts w:eastAsiaTheme="minorEastAsia" w:cstheme="minorHAnsi"/>
        </w:rPr>
        <w:br/>
        <w:t>i obowiązków prawnych, w tym umownych instytucji. Pełna informacja dotycząca ochrony danych osobowych dostępna jest na stronie www.mgokis.ploty.pl, w zakładce RODO.</w:t>
      </w:r>
    </w:p>
    <w:p w14:paraId="728F161E" w14:textId="76506725" w:rsidR="007006BC" w:rsidRDefault="007006BC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0591E62A" w14:textId="77777777" w:rsidR="007006BC" w:rsidRDefault="007006BC" w:rsidP="00303F94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610EC7C2" w14:textId="77777777" w:rsidR="00303F94" w:rsidRDefault="00303F94" w:rsidP="00303F94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884F43C" w14:textId="77777777" w:rsidR="00303F94" w:rsidRDefault="00303F94" w:rsidP="00303F94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6F891B1" w14:textId="77777777" w:rsidR="00303F94" w:rsidRDefault="00303F94" w:rsidP="00303F94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F1E49FC" w14:textId="77777777" w:rsidR="00303F94" w:rsidRDefault="00303F94" w:rsidP="00303F94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DF25579" w14:textId="77777777" w:rsidR="00061E12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>__________________________________</w:t>
      </w:r>
    </w:p>
    <w:p w14:paraId="64C5EC01" w14:textId="77777777" w:rsidR="00061E12" w:rsidRDefault="00061E12" w:rsidP="00061E12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 xml:space="preserve">          (data i podpis Zamawiającego)</w:t>
      </w:r>
    </w:p>
    <w:p w14:paraId="27157594" w14:textId="77777777" w:rsidR="005E1FE0" w:rsidRDefault="005E1FE0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BF3760C" w14:textId="77777777" w:rsidR="005E1FE0" w:rsidRDefault="005E1FE0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50B1882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59CE017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2A904CB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34E63172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6C9CA659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2A43D4C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ECCAB6D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C79D8C6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C0B1EF6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9B0261C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485CEC2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D632DDD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381CD34B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9DF80F3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C80B64A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5FBB786" w14:textId="1E62B9DB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Załączniki:</w:t>
      </w:r>
    </w:p>
    <w:p w14:paraId="44BC5D88" w14:textId="3D5A0293" w:rsidR="00061E12" w:rsidRDefault="00120654" w:rsidP="00061E12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Formularz ofertowy.</w:t>
      </w:r>
    </w:p>
    <w:p w14:paraId="095CF9A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5AAD3B89" w14:textId="48DE3EBD" w:rsidR="005E1FE0" w:rsidRDefault="005E1FE0">
      <w:pPr>
        <w:spacing w:line="259" w:lineRule="auto"/>
        <w:rPr>
          <w:rFonts w:cs="Times"/>
          <w:iCs/>
          <w:sz w:val="16"/>
          <w:u w:val="single"/>
        </w:rPr>
      </w:pPr>
    </w:p>
    <w:p w14:paraId="053812C2" w14:textId="6C415BAC" w:rsidR="00061E12" w:rsidRPr="00E86009" w:rsidRDefault="00061E12" w:rsidP="00061E12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</w:t>
      </w:r>
      <w:r w:rsidR="00303F94">
        <w:rPr>
          <w:rFonts w:cs="Times"/>
          <w:iCs/>
          <w:sz w:val="16"/>
          <w:u w:val="single"/>
        </w:rPr>
        <w:t>II</w:t>
      </w:r>
      <w:r w:rsidR="00AB7661">
        <w:rPr>
          <w:rFonts w:cs="Times"/>
          <w:iCs/>
          <w:sz w:val="16"/>
          <w:u w:val="single"/>
        </w:rPr>
        <w:t>I</w:t>
      </w:r>
      <w:r w:rsidR="001A6AD5">
        <w:rPr>
          <w:rFonts w:cs="Times"/>
          <w:iCs/>
          <w:sz w:val="16"/>
          <w:u w:val="single"/>
        </w:rPr>
        <w:t>.0</w:t>
      </w:r>
      <w:r w:rsidR="00303F94">
        <w:rPr>
          <w:rFonts w:cs="Times"/>
          <w:iCs/>
          <w:sz w:val="16"/>
          <w:u w:val="single"/>
        </w:rPr>
        <w:t>5</w:t>
      </w:r>
      <w:r w:rsidR="001A6AD5">
        <w:rPr>
          <w:rFonts w:cs="Times"/>
          <w:iCs/>
          <w:sz w:val="16"/>
          <w:u w:val="single"/>
        </w:rPr>
        <w:t>.202</w:t>
      </w:r>
      <w:r w:rsidR="00303F94">
        <w:rPr>
          <w:rFonts w:cs="Times"/>
          <w:iCs/>
          <w:sz w:val="16"/>
          <w:u w:val="single"/>
        </w:rPr>
        <w:t>3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2A681C9E" w14:textId="5D33B2FB" w:rsidR="00E86009" w:rsidRPr="00E86009" w:rsidRDefault="00E86009" w:rsidP="00E86009">
      <w:pPr>
        <w:spacing w:after="200" w:line="480" w:lineRule="au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DC3D4C3" w14:textId="33138F3B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6F6963EE" w14:textId="4FFEB870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55201F8B" w14:textId="4BBD46C5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0" w:type="dxa"/>
          </w:tcPr>
          <w:p w14:paraId="5AD1C51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C8212E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51B7604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98B525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400" w:type="dxa"/>
          </w:tcPr>
          <w:p w14:paraId="7065CCE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C72A11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49AF435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7974A9A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400" w:type="dxa"/>
          </w:tcPr>
          <w:p w14:paraId="1588945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3AEF49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59EA26C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6DED65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400" w:type="dxa"/>
          </w:tcPr>
          <w:p w14:paraId="65EBD7DE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3C551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3DBB84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F3A93B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EF901C2" w14:textId="77777777" w:rsidTr="00E86009">
        <w:tc>
          <w:tcPr>
            <w:tcW w:w="450" w:type="dxa"/>
          </w:tcPr>
          <w:p w14:paraId="67501D4E" w14:textId="52FFD2BA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400" w:type="dxa"/>
          </w:tcPr>
          <w:p w14:paraId="078116E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E59308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EA882B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1AC6D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024498FD" w14:textId="77777777" w:rsidTr="00E86009">
        <w:tc>
          <w:tcPr>
            <w:tcW w:w="450" w:type="dxa"/>
          </w:tcPr>
          <w:p w14:paraId="7696EE85" w14:textId="692C0925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…</w:t>
            </w:r>
          </w:p>
        </w:tc>
        <w:tc>
          <w:tcPr>
            <w:tcW w:w="3400" w:type="dxa"/>
          </w:tcPr>
          <w:p w14:paraId="17496785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6150EE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0E915C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8F60C5A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77777777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3750E1B7" w:rsid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FEBCB" w14:textId="77777777" w:rsidR="00B84C17" w:rsidRPr="00120654" w:rsidRDefault="00B84C17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DE384D1" w14:textId="31E76721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39B63C91" w14:textId="5123652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55EC9775" w14:textId="707B3ADE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428E4EE9" w14:textId="687608A6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1336B780" w14:textId="352A7242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386E0FC4" w14:textId="715F981C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7B5B5611" w14:textId="7A01B997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2F39D9F5" w14:textId="77777777" w:rsidR="005E1FE0" w:rsidRPr="00120654" w:rsidRDefault="005E1FE0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19590" w14:textId="77777777" w:rsidR="00F56FF4" w:rsidRDefault="00F56FF4" w:rsidP="00B82511">
      <w:pPr>
        <w:spacing w:after="0" w:line="240" w:lineRule="auto"/>
      </w:pPr>
      <w:r>
        <w:separator/>
      </w:r>
    </w:p>
  </w:endnote>
  <w:endnote w:type="continuationSeparator" w:id="0">
    <w:p w14:paraId="7F718613" w14:textId="77777777" w:rsidR="00F56FF4" w:rsidRDefault="00F56FF4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4540C" w14:textId="77777777" w:rsidR="00F56FF4" w:rsidRDefault="00F56FF4" w:rsidP="00B82511">
      <w:pPr>
        <w:spacing w:after="0" w:line="240" w:lineRule="auto"/>
      </w:pPr>
      <w:r>
        <w:separator/>
      </w:r>
    </w:p>
  </w:footnote>
  <w:footnote w:type="continuationSeparator" w:id="0">
    <w:p w14:paraId="30334310" w14:textId="77777777" w:rsidR="00F56FF4" w:rsidRDefault="00F56FF4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1970C90"/>
    <w:multiLevelType w:val="hybridMultilevel"/>
    <w:tmpl w:val="AA621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37A8"/>
    <w:multiLevelType w:val="hybridMultilevel"/>
    <w:tmpl w:val="2DBAB4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C42CB"/>
    <w:multiLevelType w:val="hybridMultilevel"/>
    <w:tmpl w:val="2C1C7F62"/>
    <w:lvl w:ilvl="0" w:tplc="44F2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E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FA7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09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1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4A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A2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F90F24"/>
    <w:multiLevelType w:val="hybridMultilevel"/>
    <w:tmpl w:val="F8FEB2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5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06D3D"/>
    <w:multiLevelType w:val="hybridMultilevel"/>
    <w:tmpl w:val="FC5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3497577">
    <w:abstractNumId w:val="1"/>
  </w:num>
  <w:num w:numId="2" w16cid:durableId="1677612633">
    <w:abstractNumId w:val="2"/>
  </w:num>
  <w:num w:numId="3" w16cid:durableId="1798376511">
    <w:abstractNumId w:val="14"/>
  </w:num>
  <w:num w:numId="4" w16cid:durableId="1691787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649018">
    <w:abstractNumId w:val="10"/>
  </w:num>
  <w:num w:numId="6" w16cid:durableId="94261375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857082159">
    <w:abstractNumId w:val="15"/>
  </w:num>
  <w:num w:numId="8" w16cid:durableId="1686781137">
    <w:abstractNumId w:val="7"/>
  </w:num>
  <w:num w:numId="9" w16cid:durableId="1543442480">
    <w:abstractNumId w:val="18"/>
  </w:num>
  <w:num w:numId="10" w16cid:durableId="1431316179">
    <w:abstractNumId w:val="13"/>
  </w:num>
  <w:num w:numId="11" w16cid:durableId="536698183">
    <w:abstractNumId w:val="8"/>
  </w:num>
  <w:num w:numId="12" w16cid:durableId="492646181">
    <w:abstractNumId w:val="5"/>
  </w:num>
  <w:num w:numId="13" w16cid:durableId="18548255">
    <w:abstractNumId w:val="6"/>
  </w:num>
  <w:num w:numId="14" w16cid:durableId="1706178831">
    <w:abstractNumId w:val="11"/>
  </w:num>
  <w:num w:numId="15" w16cid:durableId="6004512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2459114">
    <w:abstractNumId w:val="17"/>
  </w:num>
  <w:num w:numId="17" w16cid:durableId="250967515">
    <w:abstractNumId w:val="9"/>
  </w:num>
  <w:num w:numId="18" w16cid:durableId="827599825">
    <w:abstractNumId w:val="4"/>
  </w:num>
  <w:num w:numId="19" w16cid:durableId="295109289">
    <w:abstractNumId w:val="12"/>
  </w:num>
  <w:num w:numId="20" w16cid:durableId="3566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860F8"/>
    <w:rsid w:val="00097195"/>
    <w:rsid w:val="000D37C0"/>
    <w:rsid w:val="000D53F6"/>
    <w:rsid w:val="000E2BFD"/>
    <w:rsid w:val="00101384"/>
    <w:rsid w:val="00115AF9"/>
    <w:rsid w:val="00120654"/>
    <w:rsid w:val="0015687D"/>
    <w:rsid w:val="001622AF"/>
    <w:rsid w:val="001A6AD5"/>
    <w:rsid w:val="001B0410"/>
    <w:rsid w:val="001F610B"/>
    <w:rsid w:val="00242B73"/>
    <w:rsid w:val="0024534E"/>
    <w:rsid w:val="0029728B"/>
    <w:rsid w:val="002B5B4A"/>
    <w:rsid w:val="002B5B92"/>
    <w:rsid w:val="002C0189"/>
    <w:rsid w:val="002E4A2D"/>
    <w:rsid w:val="00303F94"/>
    <w:rsid w:val="003E3DE1"/>
    <w:rsid w:val="003F4C07"/>
    <w:rsid w:val="00422348"/>
    <w:rsid w:val="004602E8"/>
    <w:rsid w:val="004770B2"/>
    <w:rsid w:val="00495041"/>
    <w:rsid w:val="005338C4"/>
    <w:rsid w:val="00552DF4"/>
    <w:rsid w:val="005605E8"/>
    <w:rsid w:val="0057488F"/>
    <w:rsid w:val="005A0ECF"/>
    <w:rsid w:val="005A5691"/>
    <w:rsid w:val="005E1FE0"/>
    <w:rsid w:val="005E6BA3"/>
    <w:rsid w:val="00603593"/>
    <w:rsid w:val="00671485"/>
    <w:rsid w:val="0068142A"/>
    <w:rsid w:val="006D0C39"/>
    <w:rsid w:val="007006BC"/>
    <w:rsid w:val="00782A22"/>
    <w:rsid w:val="007A518A"/>
    <w:rsid w:val="007D4D51"/>
    <w:rsid w:val="007F7082"/>
    <w:rsid w:val="00811D24"/>
    <w:rsid w:val="008211FA"/>
    <w:rsid w:val="00854794"/>
    <w:rsid w:val="00894C76"/>
    <w:rsid w:val="008B5E1E"/>
    <w:rsid w:val="008E464F"/>
    <w:rsid w:val="009614B4"/>
    <w:rsid w:val="00990542"/>
    <w:rsid w:val="00A2103F"/>
    <w:rsid w:val="00A2105D"/>
    <w:rsid w:val="00A24C6F"/>
    <w:rsid w:val="00A86570"/>
    <w:rsid w:val="00AB1845"/>
    <w:rsid w:val="00AB7661"/>
    <w:rsid w:val="00B51B9A"/>
    <w:rsid w:val="00B67B09"/>
    <w:rsid w:val="00B70D88"/>
    <w:rsid w:val="00B743DA"/>
    <w:rsid w:val="00B80CA4"/>
    <w:rsid w:val="00B82511"/>
    <w:rsid w:val="00B84C17"/>
    <w:rsid w:val="00B971DE"/>
    <w:rsid w:val="00BF1125"/>
    <w:rsid w:val="00C04A0E"/>
    <w:rsid w:val="00C628C8"/>
    <w:rsid w:val="00C96B91"/>
    <w:rsid w:val="00CB506A"/>
    <w:rsid w:val="00CD4A43"/>
    <w:rsid w:val="00CE3AE2"/>
    <w:rsid w:val="00D62EE3"/>
    <w:rsid w:val="00DF2CE2"/>
    <w:rsid w:val="00DF6CF7"/>
    <w:rsid w:val="00E86009"/>
    <w:rsid w:val="00EB0254"/>
    <w:rsid w:val="00EE46BD"/>
    <w:rsid w:val="00F23329"/>
    <w:rsid w:val="00F35A89"/>
    <w:rsid w:val="00F365FB"/>
    <w:rsid w:val="00F42F5F"/>
    <w:rsid w:val="00F56FF4"/>
    <w:rsid w:val="00F6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1559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27</cp:revision>
  <cp:lastPrinted>2023-05-15T11:35:00Z</cp:lastPrinted>
  <dcterms:created xsi:type="dcterms:W3CDTF">2019-09-12T08:17:00Z</dcterms:created>
  <dcterms:modified xsi:type="dcterms:W3CDTF">2023-05-15T11:36:00Z</dcterms:modified>
</cp:coreProperties>
</file>